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F1D" w:rsidRPr="00974F1D" w:rsidRDefault="00E04AD3" w:rsidP="00974F1D">
      <w:pPr>
        <w:jc w:val="center"/>
        <w:rPr>
          <w:sz w:val="28"/>
          <w:szCs w:val="28"/>
        </w:rPr>
      </w:pPr>
      <w:bookmarkStart w:id="0" w:name="_GoBack"/>
      <w:bookmarkEnd w:id="0"/>
      <w:r w:rsidRPr="00974F1D">
        <w:rPr>
          <w:b/>
          <w:sz w:val="28"/>
          <w:szCs w:val="28"/>
        </w:rPr>
        <w:t>Кратка информация по региони и области</w:t>
      </w:r>
    </w:p>
    <w:p w:rsidR="00E04AD3" w:rsidRDefault="00E04AD3" w:rsidP="00974F1D">
      <w:pPr>
        <w:jc w:val="center"/>
      </w:pPr>
      <w:r>
        <w:t>(на база данни на МИ и регион</w:t>
      </w:r>
      <w:r w:rsidR="00974F1D">
        <w:t>алната партньорска мрежа)</w:t>
      </w:r>
    </w:p>
    <w:p w:rsidR="00974F1D" w:rsidRPr="00974F1D" w:rsidRDefault="00E04AD3" w:rsidP="00974F1D">
      <w:pPr>
        <w:jc w:val="center"/>
        <w:rPr>
          <w:b/>
          <w:sz w:val="28"/>
          <w:szCs w:val="28"/>
        </w:rPr>
      </w:pPr>
      <w:r w:rsidRPr="00974F1D">
        <w:rPr>
          <w:b/>
          <w:sz w:val="28"/>
          <w:szCs w:val="28"/>
        </w:rPr>
        <w:t>Северен централен район</w:t>
      </w:r>
    </w:p>
    <w:p w:rsidR="00974F1D" w:rsidRPr="00974F1D" w:rsidRDefault="00E04AD3" w:rsidP="00974F1D">
      <w:pPr>
        <w:jc w:val="both"/>
        <w:rPr>
          <w:b/>
        </w:rPr>
      </w:pPr>
      <w:r w:rsidRPr="00974F1D">
        <w:rPr>
          <w:b/>
          <w:u w:val="single"/>
        </w:rPr>
        <w:t>Велико Търново</w:t>
      </w:r>
      <w:r w:rsidRPr="00974F1D">
        <w:rPr>
          <w:b/>
        </w:rPr>
        <w:t xml:space="preserve"> </w:t>
      </w:r>
    </w:p>
    <w:p w:rsidR="00E04AD3" w:rsidRDefault="00E04AD3" w:rsidP="00974F1D">
      <w:pPr>
        <w:jc w:val="both"/>
      </w:pPr>
      <w:r>
        <w:t xml:space="preserve">Предвид спецификата, съществуващата инфраструктура,  видовете и формите на научно и бизнес развитие, кадровата обезпеченост и административния капацитет интелигентната специализация в област Велико Търново следва приоритетно да се развива в тематичните области </w:t>
      </w:r>
      <w:r w:rsidRPr="00967181">
        <w:rPr>
          <w:b/>
        </w:rPr>
        <w:t>„Информатика и ИКТ”</w:t>
      </w:r>
      <w:r>
        <w:t xml:space="preserve"> и </w:t>
      </w:r>
      <w:r w:rsidRPr="00967181">
        <w:rPr>
          <w:b/>
        </w:rPr>
        <w:t>„Индустрия за здраво</w:t>
      </w:r>
      <w:r w:rsidR="00974F1D" w:rsidRPr="00967181">
        <w:rPr>
          <w:b/>
        </w:rPr>
        <w:t xml:space="preserve">словен живот и </w:t>
      </w:r>
      <w:proofErr w:type="spellStart"/>
      <w:r w:rsidR="00974F1D" w:rsidRPr="00967181">
        <w:rPr>
          <w:b/>
        </w:rPr>
        <w:t>биотехнологии</w:t>
      </w:r>
      <w:proofErr w:type="spellEnd"/>
      <w:r w:rsidR="00974F1D" w:rsidRPr="00967181">
        <w:rPr>
          <w:b/>
        </w:rPr>
        <w:t>”</w:t>
      </w:r>
      <w:r w:rsidR="00974F1D">
        <w:t xml:space="preserve">. </w:t>
      </w:r>
    </w:p>
    <w:p w:rsidR="00974F1D" w:rsidRPr="00974F1D" w:rsidRDefault="00974F1D" w:rsidP="00974F1D">
      <w:pPr>
        <w:jc w:val="both"/>
        <w:rPr>
          <w:b/>
          <w:u w:val="single"/>
        </w:rPr>
      </w:pPr>
      <w:r w:rsidRPr="00974F1D">
        <w:rPr>
          <w:b/>
          <w:u w:val="single"/>
        </w:rPr>
        <w:t>Габрово</w:t>
      </w:r>
    </w:p>
    <w:p w:rsidR="00E04AD3" w:rsidRDefault="00E04AD3" w:rsidP="00974F1D">
      <w:pPr>
        <w:jc w:val="both"/>
      </w:pPr>
      <w:r>
        <w:t xml:space="preserve">Капацитетът за интелигентна специализация на област Габрово е съсредоточен в тематични области  </w:t>
      </w:r>
      <w:r w:rsidRPr="00967181">
        <w:rPr>
          <w:b/>
        </w:rPr>
        <w:t>„Информатика и ИКТ”</w:t>
      </w:r>
      <w:r>
        <w:t xml:space="preserve"> и </w:t>
      </w:r>
      <w:r w:rsidRPr="00967181">
        <w:rPr>
          <w:b/>
        </w:rPr>
        <w:t>„</w:t>
      </w:r>
      <w:proofErr w:type="spellStart"/>
      <w:r w:rsidRPr="00967181">
        <w:rPr>
          <w:b/>
        </w:rPr>
        <w:t>Мехатроника</w:t>
      </w:r>
      <w:proofErr w:type="spellEnd"/>
      <w:r w:rsidRPr="00967181">
        <w:rPr>
          <w:b/>
        </w:rPr>
        <w:t xml:space="preserve"> и чисти технологии”</w:t>
      </w:r>
      <w:r>
        <w:t xml:space="preserve">. Областта е утвърден индустриален център със стабилна група МСП. Благоприятни фактори за развитие на индустрията са традициите, изградената материално-техническа база, наличието на професионални технически гимназии и Технически университет. Последният предвижда създаването на иновативен център по компетентност „Еко- и </w:t>
      </w:r>
      <w:proofErr w:type="spellStart"/>
      <w:r>
        <w:t>енергоспестяващи</w:t>
      </w:r>
      <w:proofErr w:type="spellEnd"/>
      <w:r>
        <w:t xml:space="preserve"> технологии” със следните направления: </w:t>
      </w:r>
      <w:proofErr w:type="spellStart"/>
      <w:r>
        <w:t>електромобили</w:t>
      </w:r>
      <w:proofErr w:type="spellEnd"/>
      <w:r>
        <w:t xml:space="preserve">, лазерни технологии, системи за разпознаване на материали и среди, силова електроника, проектиране в машиностроенето, </w:t>
      </w:r>
      <w:proofErr w:type="spellStart"/>
      <w:r>
        <w:t>фотоволтаични</w:t>
      </w:r>
      <w:proofErr w:type="spellEnd"/>
      <w:r>
        <w:t xml:space="preserve"> системи, енергийно </w:t>
      </w:r>
      <w:r w:rsidR="00974F1D">
        <w:t xml:space="preserve">ефективни осветителни системи. </w:t>
      </w:r>
    </w:p>
    <w:p w:rsidR="00974F1D" w:rsidRPr="00974F1D" w:rsidRDefault="00974F1D" w:rsidP="00974F1D">
      <w:pPr>
        <w:jc w:val="both"/>
        <w:rPr>
          <w:b/>
          <w:u w:val="single"/>
        </w:rPr>
      </w:pPr>
      <w:r w:rsidRPr="00974F1D">
        <w:rPr>
          <w:b/>
          <w:u w:val="single"/>
        </w:rPr>
        <w:t>Разград</w:t>
      </w:r>
    </w:p>
    <w:p w:rsidR="00E04AD3" w:rsidRPr="00967181" w:rsidRDefault="00E04AD3" w:rsidP="00974F1D">
      <w:pPr>
        <w:jc w:val="both"/>
        <w:rPr>
          <w:b/>
        </w:rPr>
      </w:pPr>
      <w:r>
        <w:t xml:space="preserve">Силните страни в индустрията на областта са в сферата на фармацевтиката, </w:t>
      </w:r>
      <w:proofErr w:type="spellStart"/>
      <w:r>
        <w:t>биотехнологиите</w:t>
      </w:r>
      <w:proofErr w:type="spellEnd"/>
      <w:r>
        <w:t xml:space="preserve">, производството на препарати за ветеринарна медицина и в керамиката. Налице е добре развиваща се хранително-вкусова промишленост, суровинна обезпеченост, водещите фирми внедряват активно нови продукти и технологии. Професионалното образование съответства на специфичната специализация на икономиката, а функциониращият филиал на Русенския университет е с три специалности – химични технологии, </w:t>
      </w:r>
      <w:proofErr w:type="spellStart"/>
      <w:r>
        <w:t>биотехнологии</w:t>
      </w:r>
      <w:proofErr w:type="spellEnd"/>
      <w:r>
        <w:t xml:space="preserve"> и технологии на храните. Има наличие на паметници на културата от регионално и национално значение (включително археологически резерват “</w:t>
      </w:r>
      <w:proofErr w:type="spellStart"/>
      <w:r>
        <w:t>Сборяново</w:t>
      </w:r>
      <w:proofErr w:type="spellEnd"/>
      <w:r>
        <w:t xml:space="preserve">” под закрилата на ЮНЕСКО). Тези силни страни адресират наличният капацитет за интелигентна специализация към тематична област </w:t>
      </w:r>
      <w:r w:rsidRPr="00967181">
        <w:rPr>
          <w:b/>
        </w:rPr>
        <w:t xml:space="preserve">„Индустрия за здравословен живот и </w:t>
      </w:r>
      <w:proofErr w:type="spellStart"/>
      <w:r w:rsidRPr="00967181">
        <w:rPr>
          <w:b/>
        </w:rPr>
        <w:t>био-технологии</w:t>
      </w:r>
      <w:proofErr w:type="spellEnd"/>
      <w:r w:rsidRPr="00967181">
        <w:rPr>
          <w:b/>
        </w:rPr>
        <w:t>”</w:t>
      </w:r>
      <w:r>
        <w:t xml:space="preserve"> и </w:t>
      </w:r>
      <w:r w:rsidRPr="00967181">
        <w:rPr>
          <w:b/>
        </w:rPr>
        <w:t>„Нови технологии в креат</w:t>
      </w:r>
      <w:r w:rsidR="00974F1D" w:rsidRPr="00967181">
        <w:rPr>
          <w:b/>
        </w:rPr>
        <w:t xml:space="preserve">ивни и </w:t>
      </w:r>
      <w:proofErr w:type="spellStart"/>
      <w:r w:rsidR="00974F1D" w:rsidRPr="00967181">
        <w:rPr>
          <w:b/>
        </w:rPr>
        <w:t>рекреативни</w:t>
      </w:r>
      <w:proofErr w:type="spellEnd"/>
      <w:r w:rsidR="00974F1D" w:rsidRPr="00967181">
        <w:rPr>
          <w:b/>
        </w:rPr>
        <w:t xml:space="preserve"> индустрии”. </w:t>
      </w:r>
    </w:p>
    <w:p w:rsidR="00974F1D" w:rsidRPr="00974F1D" w:rsidRDefault="00E04AD3" w:rsidP="00974F1D">
      <w:pPr>
        <w:jc w:val="both"/>
        <w:rPr>
          <w:b/>
          <w:u w:val="single"/>
        </w:rPr>
      </w:pPr>
      <w:r w:rsidRPr="00974F1D">
        <w:rPr>
          <w:b/>
          <w:u w:val="single"/>
        </w:rPr>
        <w:t>Русе</w:t>
      </w:r>
    </w:p>
    <w:p w:rsidR="00974F1D" w:rsidRDefault="00E04AD3" w:rsidP="00974F1D">
      <w:pPr>
        <w:jc w:val="both"/>
      </w:pPr>
      <w:r>
        <w:t xml:space="preserve">Отрасловата структура на областта е сравнително стабилна и се определя предимно от икономическите дейности в металургията, машиностроенето и </w:t>
      </w:r>
      <w:proofErr w:type="spellStart"/>
      <w:r>
        <w:t>металообработката</w:t>
      </w:r>
      <w:proofErr w:type="spellEnd"/>
      <w:r>
        <w:t xml:space="preserve"> - речни и речно-морски кораби, </w:t>
      </w:r>
      <w:proofErr w:type="spellStart"/>
      <w:r>
        <w:t>ножични</w:t>
      </w:r>
      <w:proofErr w:type="spellEnd"/>
      <w:r>
        <w:t xml:space="preserve"> </w:t>
      </w:r>
      <w:proofErr w:type="spellStart"/>
      <w:r>
        <w:t>кари</w:t>
      </w:r>
      <w:proofErr w:type="spellEnd"/>
      <w:r>
        <w:t>, хидравлично оборудване, селскостопански машини, възли и</w:t>
      </w:r>
      <w:r w:rsidR="00974F1D">
        <w:t xml:space="preserve"> детайли. Химическа промишленост се утвърди с производството на моторни и индустриални масла, бои и лакове, </w:t>
      </w:r>
      <w:proofErr w:type="spellStart"/>
      <w:r w:rsidR="00974F1D">
        <w:t>фолирани</w:t>
      </w:r>
      <w:proofErr w:type="spellEnd"/>
      <w:r w:rsidR="00974F1D">
        <w:t xml:space="preserve"> пластмасови изделия, </w:t>
      </w:r>
      <w:proofErr w:type="spellStart"/>
      <w:r w:rsidR="00974F1D">
        <w:t>изделия</w:t>
      </w:r>
      <w:proofErr w:type="spellEnd"/>
      <w:r w:rsidR="00974F1D">
        <w:t xml:space="preserve"> от пенополистирол, изолационни материали. Текстилът и конфекцията са едни от значимите за индустриалното развитие От хранителните продукти и напитки основно се произвеждат и преработват месо и риба, консервиране на зеленчуци, производство на растителни и животински мазнини, производство на мляко и млечни продукти, мелнични продукти, готови храни за животни, хляб, хлебни и сладкарски изделия, захар, готови храни, кафе, чай, тестени изделия и напитки. Област Русе заема особено място в българската национална история и притежава богато културно-историческо наследство, включително паметници от световно значение като </w:t>
      </w:r>
      <w:proofErr w:type="spellStart"/>
      <w:r w:rsidR="00974F1D">
        <w:t>Ивановските</w:t>
      </w:r>
      <w:proofErr w:type="spellEnd"/>
      <w:r w:rsidR="00974F1D">
        <w:t xml:space="preserve"> скални църкви. Областта разполага с уникални природни дадености, като Дунавското крайбрежие, Природния парк „Русенски Лом” и т.н. В непосредствена близост се намират Поддържаният резерват „Сребърна”, включен в списъка на световното природно наследство на ЮНЕСКО, </w:t>
      </w:r>
      <w:r w:rsidR="00974F1D">
        <w:lastRenderedPageBreak/>
        <w:t xml:space="preserve">Тракийската гробница край с. Свещари, близо до гр. Исперих, също паметник на ЮНЕСКО, Велико Търново и Арбанаси. В резултат на природните дадености, традициите и силните страни на областта, капацитетът за интелигентна специализация се адресира към тематичните области на ИСИС  </w:t>
      </w:r>
      <w:r w:rsidR="00974F1D" w:rsidRPr="00967181">
        <w:rPr>
          <w:b/>
        </w:rPr>
        <w:t>„Информатика и ИКТ”</w:t>
      </w:r>
      <w:r w:rsidR="00974F1D">
        <w:t xml:space="preserve"> и </w:t>
      </w:r>
      <w:r w:rsidR="00974F1D" w:rsidRPr="00967181">
        <w:rPr>
          <w:b/>
        </w:rPr>
        <w:t xml:space="preserve">„Нови технологии в креативни и </w:t>
      </w:r>
      <w:proofErr w:type="spellStart"/>
      <w:r w:rsidR="00974F1D" w:rsidRPr="00967181">
        <w:rPr>
          <w:b/>
        </w:rPr>
        <w:t>рекреативни</w:t>
      </w:r>
      <w:proofErr w:type="spellEnd"/>
      <w:r w:rsidR="00974F1D" w:rsidRPr="00967181">
        <w:rPr>
          <w:b/>
        </w:rPr>
        <w:t xml:space="preserve"> индустрии”</w:t>
      </w:r>
      <w:r w:rsidR="00974F1D">
        <w:t xml:space="preserve">. </w:t>
      </w:r>
    </w:p>
    <w:p w:rsidR="00974F1D" w:rsidRPr="00974F1D" w:rsidRDefault="00974F1D" w:rsidP="00974F1D">
      <w:pPr>
        <w:jc w:val="both"/>
        <w:rPr>
          <w:b/>
          <w:u w:val="single"/>
        </w:rPr>
      </w:pPr>
      <w:r w:rsidRPr="00974F1D">
        <w:rPr>
          <w:b/>
          <w:u w:val="single"/>
        </w:rPr>
        <w:t>Силистра</w:t>
      </w:r>
    </w:p>
    <w:p w:rsidR="00974F1D" w:rsidRDefault="00974F1D" w:rsidP="00974F1D">
      <w:pPr>
        <w:jc w:val="both"/>
      </w:pPr>
      <w:r>
        <w:t xml:space="preserve">Наличие на капацитет в развитието на хранително-вкусовата промишленост, машиностроене и металообработване, шивашка промишленост, дървопреработвателна промишленост, строителство, строителни материали, по-слабо развити са електрониката и алтернативните източници на електрическа енергия. Чистите технологии са в основата на областното развитие. Като цяло, капацитетът за интелигентна специализация е в областта на </w:t>
      </w:r>
      <w:r w:rsidRPr="00967181">
        <w:rPr>
          <w:b/>
        </w:rPr>
        <w:t>„</w:t>
      </w:r>
      <w:proofErr w:type="spellStart"/>
      <w:r w:rsidRPr="00967181">
        <w:rPr>
          <w:b/>
        </w:rPr>
        <w:t>Мехатроника</w:t>
      </w:r>
      <w:proofErr w:type="spellEnd"/>
      <w:r w:rsidRPr="00967181">
        <w:rPr>
          <w:b/>
        </w:rPr>
        <w:t xml:space="preserve"> и чисти технологии”</w:t>
      </w:r>
      <w:r>
        <w:t xml:space="preserve"> и </w:t>
      </w:r>
      <w:r w:rsidRPr="00967181">
        <w:rPr>
          <w:b/>
        </w:rPr>
        <w:t xml:space="preserve">„Индустрия за здравословен живот и </w:t>
      </w:r>
      <w:proofErr w:type="spellStart"/>
      <w:r w:rsidRPr="00967181">
        <w:rPr>
          <w:b/>
        </w:rPr>
        <w:t>био-технологии</w:t>
      </w:r>
      <w:proofErr w:type="spellEnd"/>
      <w:r w:rsidRPr="00967181">
        <w:rPr>
          <w:b/>
        </w:rPr>
        <w:t>”</w:t>
      </w:r>
      <w:r>
        <w:t xml:space="preserve">.  </w:t>
      </w:r>
    </w:p>
    <w:p w:rsidR="00E04AD3" w:rsidRDefault="00E04AD3" w:rsidP="00E04AD3"/>
    <w:p w:rsidR="006449DD" w:rsidRPr="006449DD" w:rsidRDefault="006449DD" w:rsidP="006449DD">
      <w:pPr>
        <w:jc w:val="center"/>
        <w:rPr>
          <w:b/>
          <w:sz w:val="28"/>
          <w:szCs w:val="28"/>
        </w:rPr>
      </w:pPr>
      <w:r w:rsidRPr="006449DD">
        <w:rPr>
          <w:b/>
          <w:sz w:val="28"/>
          <w:szCs w:val="28"/>
        </w:rPr>
        <w:t xml:space="preserve">Регионална </w:t>
      </w:r>
      <w:proofErr w:type="spellStart"/>
      <w:r w:rsidRPr="006449DD">
        <w:rPr>
          <w:b/>
          <w:sz w:val="28"/>
          <w:szCs w:val="28"/>
        </w:rPr>
        <w:t>бонусна</w:t>
      </w:r>
      <w:proofErr w:type="spellEnd"/>
      <w:r w:rsidRPr="006449DD">
        <w:rPr>
          <w:b/>
          <w:sz w:val="28"/>
          <w:szCs w:val="28"/>
        </w:rPr>
        <w:t xml:space="preserve"> система</w:t>
      </w:r>
    </w:p>
    <w:p w:rsidR="006449DD" w:rsidRDefault="006449DD" w:rsidP="00E04AD3"/>
    <w:tbl>
      <w:tblPr>
        <w:tblW w:w="1064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0"/>
        <w:gridCol w:w="3743"/>
        <w:gridCol w:w="3544"/>
      </w:tblGrid>
      <w:tr w:rsidR="00974F1D" w:rsidRPr="00974F1D" w:rsidTr="00DB4C4D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F1D" w:rsidRPr="00974F1D" w:rsidRDefault="00974F1D" w:rsidP="00974F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СЗР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F1D" w:rsidRPr="00B64997" w:rsidRDefault="00974F1D" w:rsidP="00974F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bg-BG"/>
              </w:rPr>
            </w:pPr>
            <w:r w:rsidRPr="00B6499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bg-BG"/>
              </w:rPr>
              <w:t>СЦР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F1D" w:rsidRPr="00974F1D" w:rsidRDefault="00974F1D" w:rsidP="00974F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СИР</w:t>
            </w:r>
          </w:p>
        </w:tc>
      </w:tr>
      <w:tr w:rsidR="00974F1D" w:rsidRPr="00974F1D" w:rsidTr="00DB4C4D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Мехатроника</w:t>
            </w:r>
            <w:proofErr w:type="spellEnd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и чисти технологии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1D" w:rsidRPr="00B64997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B6499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bg-BG"/>
              </w:rPr>
              <w:t>Мехатроника</w:t>
            </w:r>
            <w:proofErr w:type="spellEnd"/>
            <w:r w:rsidRPr="00B6499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bg-BG"/>
              </w:rPr>
              <w:t xml:space="preserve"> и чисти технологии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Мехатроника</w:t>
            </w:r>
            <w:proofErr w:type="spellEnd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и чисти технологии</w:t>
            </w:r>
          </w:p>
        </w:tc>
      </w:tr>
      <w:tr w:rsidR="00974F1D" w:rsidRPr="00974F1D" w:rsidTr="00DB4C4D">
        <w:trPr>
          <w:trHeight w:val="6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Здравословен начин на живот и </w:t>
            </w: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биотехнологии</w:t>
            </w:r>
            <w:proofErr w:type="spellEnd"/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B64997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bg-BG"/>
              </w:rPr>
            </w:pPr>
            <w:r w:rsidRPr="00B6499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bg-BG"/>
              </w:rPr>
              <w:t xml:space="preserve">Здравословен начин на живот и </w:t>
            </w:r>
            <w:proofErr w:type="spellStart"/>
            <w:r w:rsidRPr="00B6499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bg-BG"/>
              </w:rPr>
              <w:t>биотехнологии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Здравословен начин на живот и </w:t>
            </w: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биотехнологии</w:t>
            </w:r>
            <w:proofErr w:type="spellEnd"/>
          </w:p>
        </w:tc>
      </w:tr>
      <w:tr w:rsidR="00974F1D" w:rsidRPr="00974F1D" w:rsidTr="00DB4C4D">
        <w:trPr>
          <w:trHeight w:val="6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Нови технологии в креативните и </w:t>
            </w: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рекреативните</w:t>
            </w:r>
            <w:proofErr w:type="spellEnd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индустрии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B64997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bg-BG"/>
              </w:rPr>
            </w:pPr>
            <w:r w:rsidRPr="00B6499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bg-BG"/>
              </w:rPr>
              <w:t>Информатика и ИКТ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Нови технологии в креативните и </w:t>
            </w: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рекреативните</w:t>
            </w:r>
            <w:proofErr w:type="spellEnd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индустрии</w:t>
            </w:r>
          </w:p>
        </w:tc>
      </w:tr>
      <w:tr w:rsidR="00974F1D" w:rsidRPr="00974F1D" w:rsidTr="00DB4C4D">
        <w:trPr>
          <w:trHeight w:val="300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</w:tr>
      <w:tr w:rsidR="00974F1D" w:rsidRPr="00974F1D" w:rsidTr="00DB4C4D">
        <w:trPr>
          <w:trHeight w:val="300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</w:tr>
      <w:tr w:rsidR="00974F1D" w:rsidRPr="00974F1D" w:rsidTr="00DB4C4D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F1D" w:rsidRPr="00974F1D" w:rsidRDefault="00974F1D" w:rsidP="00974F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ЮЗР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F1D" w:rsidRPr="00974F1D" w:rsidRDefault="00974F1D" w:rsidP="00974F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ЮЦР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F1D" w:rsidRPr="00974F1D" w:rsidRDefault="00974F1D" w:rsidP="00974F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ЮИР</w:t>
            </w:r>
          </w:p>
        </w:tc>
      </w:tr>
      <w:tr w:rsidR="00974F1D" w:rsidRPr="00974F1D" w:rsidTr="00DB4C4D">
        <w:trPr>
          <w:trHeight w:val="6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Информатика и ИКТ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Информатика и ИКТ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Нови технологии в креативните и </w:t>
            </w: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рекреативните</w:t>
            </w:r>
            <w:proofErr w:type="spellEnd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индустрии</w:t>
            </w:r>
          </w:p>
        </w:tc>
      </w:tr>
      <w:tr w:rsidR="00974F1D" w:rsidRPr="00974F1D" w:rsidTr="00DB4C4D">
        <w:trPr>
          <w:trHeight w:val="6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Нови технологии в креативните и </w:t>
            </w: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рекреативните</w:t>
            </w:r>
            <w:proofErr w:type="spellEnd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индустрии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Мехатроника</w:t>
            </w:r>
            <w:proofErr w:type="spellEnd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и чисти технологии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Мехатроника</w:t>
            </w:r>
            <w:proofErr w:type="spellEnd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и чисти технологии</w:t>
            </w:r>
          </w:p>
        </w:tc>
      </w:tr>
      <w:tr w:rsidR="00974F1D" w:rsidRPr="00974F1D" w:rsidTr="00DB4C4D">
        <w:trPr>
          <w:trHeight w:val="6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Здравословен начин на живот и </w:t>
            </w: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биотехнологии</w:t>
            </w:r>
            <w:proofErr w:type="spellEnd"/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Здравословен начин на живот и </w:t>
            </w: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биотехнологии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F1D" w:rsidRPr="00974F1D" w:rsidRDefault="00974F1D" w:rsidP="00974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Здравословен начин на живот и </w:t>
            </w:r>
            <w:proofErr w:type="spellStart"/>
            <w:r w:rsidRPr="00974F1D">
              <w:rPr>
                <w:rFonts w:ascii="Calibri" w:eastAsia="Times New Roman" w:hAnsi="Calibri" w:cs="Calibri"/>
                <w:color w:val="000000"/>
                <w:lang w:eastAsia="bg-BG"/>
              </w:rPr>
              <w:t>биотехнологии</w:t>
            </w:r>
            <w:proofErr w:type="spellEnd"/>
          </w:p>
        </w:tc>
      </w:tr>
    </w:tbl>
    <w:p w:rsidR="00974F1D" w:rsidRPr="00E04AD3" w:rsidRDefault="00974F1D" w:rsidP="00E04AD3"/>
    <w:sectPr w:rsidR="00974F1D" w:rsidRPr="00E04AD3" w:rsidSect="00B649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D3"/>
    <w:rsid w:val="003B2059"/>
    <w:rsid w:val="006449DD"/>
    <w:rsid w:val="007E4293"/>
    <w:rsid w:val="00967181"/>
    <w:rsid w:val="00974F1D"/>
    <w:rsid w:val="00B64997"/>
    <w:rsid w:val="00DB4C4D"/>
    <w:rsid w:val="00E0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8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</dc:creator>
  <cp:lastModifiedBy>Emo</cp:lastModifiedBy>
  <cp:revision>5</cp:revision>
  <dcterms:created xsi:type="dcterms:W3CDTF">2019-11-28T09:01:00Z</dcterms:created>
  <dcterms:modified xsi:type="dcterms:W3CDTF">2019-11-28T10:09:00Z</dcterms:modified>
</cp:coreProperties>
</file>